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986AF" w14:textId="77777777" w:rsidR="00CC53A5" w:rsidRDefault="00CC53A5" w:rsidP="00CC53A5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1A12A59E" w14:textId="77777777" w:rsidR="00CC53A5" w:rsidRDefault="00CC53A5" w:rsidP="00CC53A5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34E052A2" w14:textId="77777777" w:rsidR="00CC53A5" w:rsidRDefault="00CC53A5" w:rsidP="00CC53A5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49D790EB" w14:textId="77777777" w:rsidR="00CC53A5" w:rsidRDefault="00CC53A5" w:rsidP="00CC53A5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30530741" w14:textId="77777777" w:rsidR="00CC53A5" w:rsidRDefault="00CC53A5" w:rsidP="00CC53A5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3E8F420F" w14:textId="77777777" w:rsidR="00CC53A5" w:rsidRDefault="00CC53A5" w:rsidP="00CC53A5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4FBDB5B0" w14:textId="77777777" w:rsidR="00CC53A5" w:rsidRDefault="00CC53A5" w:rsidP="00CC53A5">
      <w:pPr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14:paraId="6D544438" w14:textId="18E62247" w:rsidR="004C6B33" w:rsidRPr="00CC53A5" w:rsidRDefault="00805892" w:rsidP="00CC53A5">
      <w:pPr>
        <w:jc w:val="center"/>
        <w:rPr>
          <w:rFonts w:ascii="方正小标宋简体" w:eastAsia="方正小标宋简体" w:hAnsi="宋体" w:hint="eastAsia"/>
          <w:bCs/>
          <w:spacing w:val="-20"/>
          <w:sz w:val="36"/>
          <w:szCs w:val="36"/>
        </w:rPr>
      </w:pPr>
      <w:r w:rsidRPr="00CC53A5">
        <w:rPr>
          <w:rFonts w:ascii="方正小标宋简体" w:eastAsia="方正小标宋简体" w:hAnsi="宋体" w:hint="eastAsia"/>
          <w:bCs/>
          <w:sz w:val="36"/>
          <w:szCs w:val="36"/>
        </w:rPr>
        <w:t>20</w:t>
      </w:r>
      <w:r w:rsidRPr="00CC53A5">
        <w:rPr>
          <w:rFonts w:ascii="方正小标宋简体" w:eastAsia="方正小标宋简体" w:hAnsi="宋体"/>
          <w:bCs/>
          <w:sz w:val="36"/>
          <w:szCs w:val="36"/>
        </w:rPr>
        <w:t>20</w:t>
      </w:r>
      <w:r w:rsidRPr="00CC53A5">
        <w:rPr>
          <w:rFonts w:ascii="方正小标宋简体" w:eastAsia="方正小标宋简体" w:hAnsi="宋体" w:hint="eastAsia"/>
          <w:bCs/>
          <w:sz w:val="36"/>
          <w:szCs w:val="36"/>
        </w:rPr>
        <w:t>年全市教师教育教学信息化交流</w:t>
      </w:r>
      <w:r w:rsidRPr="00CC53A5">
        <w:rPr>
          <w:rFonts w:ascii="方正小标宋简体" w:eastAsia="方正小标宋简体" w:hAnsi="宋体"/>
          <w:bCs/>
          <w:sz w:val="36"/>
          <w:szCs w:val="36"/>
        </w:rPr>
        <w:t>活动</w:t>
      </w:r>
      <w:r w:rsidR="00CC53A5" w:rsidRPr="00CC53A5">
        <w:rPr>
          <w:rFonts w:ascii="方正小标宋简体" w:eastAsia="方正小标宋简体" w:hAnsi="宋体" w:hint="eastAsia"/>
          <w:bCs/>
          <w:sz w:val="36"/>
          <w:szCs w:val="36"/>
        </w:rPr>
        <w:t>附件表格</w:t>
      </w:r>
    </w:p>
    <w:p w14:paraId="52A0E157" w14:textId="77777777" w:rsidR="004C6B33" w:rsidRDefault="0080589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br w:type="page"/>
      </w:r>
      <w:bookmarkStart w:id="0" w:name="_Toc101167304"/>
      <w:r>
        <w:rPr>
          <w:rFonts w:ascii="仿宋_GB2312" w:eastAsia="仿宋_GB2312" w:hint="eastAsia"/>
          <w:sz w:val="32"/>
          <w:szCs w:val="32"/>
        </w:rPr>
        <w:lastRenderedPageBreak/>
        <w:t>附件1：</w:t>
      </w:r>
    </w:p>
    <w:p w14:paraId="00F1B594" w14:textId="77777777" w:rsidR="004C6B33" w:rsidRDefault="0080589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53CFA29D" w14:textId="77777777" w:rsidR="004C6B33" w:rsidRDefault="0080589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Calibri" w:hint="eastAsia"/>
          <w:sz w:val="24"/>
        </w:rPr>
        <w:t>（课件、微课）</w:t>
      </w:r>
    </w:p>
    <w:p w14:paraId="5F9E558C" w14:textId="77777777" w:rsidR="004C6B33" w:rsidRDefault="00805892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14:paraId="5844D278" w14:textId="77777777" w:rsidR="004C6B33" w:rsidRDefault="004C6B33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 w:rsidR="004C6B33" w14:paraId="6D983C9C" w14:textId="77777777">
        <w:trPr>
          <w:cantSplit/>
          <w:trHeight w:val="8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3409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5718336E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DF5" w14:textId="77777777" w:rsidR="004C6B33" w:rsidRDefault="0080589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作品名称请勿使用书名号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B888" w14:textId="77777777" w:rsidR="004C6B33" w:rsidRDefault="0080589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FBCC" w14:textId="77777777" w:rsidR="004C6B33" w:rsidRDefault="004C6B3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720A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B48F" w14:textId="77777777" w:rsidR="004C6B33" w:rsidRDefault="004C6B3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23C45D" w14:textId="77777777" w:rsidR="004C6B33" w:rsidRDefault="0080589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0BA3" w14:textId="77777777" w:rsidR="004C6B33" w:rsidRDefault="00805892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4C6B33" w14:paraId="2855223F" w14:textId="77777777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290F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11E5C5A5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C1053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21A3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2FF629C1" w14:textId="77777777" w:rsidR="004C6B33" w:rsidRDefault="00805892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AC28" w14:textId="77777777" w:rsidR="004C6B33" w:rsidRDefault="00805892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4C6B33" w14:paraId="22A5FC8C" w14:textId="77777777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88B3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C359D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181CE" w14:textId="77777777" w:rsidR="004C6B33" w:rsidRDefault="004C6B3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9766" w14:textId="77777777" w:rsidR="004C6B33" w:rsidRDefault="00805892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4C6B33" w14:paraId="76F179C4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4E31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84A5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7756C" w14:textId="77777777" w:rsidR="004C6B33" w:rsidRDefault="004C6B3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503" w14:textId="77777777" w:rsidR="004C6B33" w:rsidRDefault="00805892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小学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C6B33" w14:paraId="1C7ACD90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40B3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3ED78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9D14A" w14:textId="77777777" w:rsidR="004C6B33" w:rsidRDefault="004C6B3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BC4D" w14:textId="77777777" w:rsidR="004C6B33" w:rsidRDefault="00805892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初中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C6B33" w14:paraId="6A033A6C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BCE5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5DC9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8B2A" w14:textId="77777777" w:rsidR="004C6B33" w:rsidRDefault="004C6B3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500" w14:textId="77777777" w:rsidR="004C6B33" w:rsidRDefault="00805892">
            <w:pPr>
              <w:adjustRightInd w:val="0"/>
              <w:snapToGrid w:val="0"/>
              <w:jc w:val="left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4"/>
              </w:rPr>
              <w:t>高中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C6B33" w14:paraId="5DF8DEA9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0E1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F3F1" w14:textId="77777777" w:rsidR="004C6B33" w:rsidRDefault="0080589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3F9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4435C5FA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C6B33" w14:paraId="1C608635" w14:textId="77777777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E73E" w14:textId="77777777" w:rsidR="004C6B33" w:rsidRDefault="004C6B33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F3F0" w14:textId="77777777" w:rsidR="004C6B33" w:rsidRDefault="00805892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23CB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课件□</w:t>
            </w:r>
          </w:p>
          <w:p w14:paraId="53CDE1E9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微课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C6B33" w14:paraId="0C9DF35E" w14:textId="77777777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97293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0B7D4AA5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60A55C3A" w14:textId="77777777" w:rsidR="004C6B33" w:rsidRDefault="004C6B33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176E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A230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4C6B33" w14:paraId="46FA3809" w14:textId="77777777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0E27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C011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141C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C6B33" w14:paraId="49B3A011" w14:textId="77777777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47E26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938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E2C6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C6B33" w14:paraId="7EE55F01" w14:textId="77777777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099B9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171D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343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C6B33" w14:paraId="48D64EBE" w14:textId="77777777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A9602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39D9B341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6FF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E24A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223F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C458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C6B33" w14:paraId="5C3A2746" w14:textId="77777777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A2B7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290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8605C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57F4A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119DE" w14:textId="77777777" w:rsidR="004C6B33" w:rsidRDefault="00805892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4C6B33" w14:paraId="1FE6D1FB" w14:textId="77777777">
        <w:trPr>
          <w:trHeight w:val="296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92A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5BF7D6D7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D3FD" w14:textId="77777777" w:rsidR="004C6B33" w:rsidRDefault="00805892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 w:hAnsi="Calibri"/>
                <w:sz w:val="28"/>
                <w:szCs w:val="28"/>
              </w:rPr>
              <w:t>300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字</w:t>
            </w:r>
            <w:r>
              <w:rPr>
                <w:rFonts w:ascii="仿宋_GB2312" w:eastAsia="仿宋_GB2312" w:hAnsi="Calibri"/>
                <w:sz w:val="28"/>
                <w:szCs w:val="28"/>
              </w:rPr>
              <w:t>以内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0446819B" w14:textId="77777777" w:rsidR="004C6B33" w:rsidRDefault="004C6B33">
            <w:pPr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C6B33" w14:paraId="552ECDFF" w14:textId="77777777">
        <w:trPr>
          <w:trHeight w:val="298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646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DF31" w14:textId="77777777" w:rsidR="004C6B33" w:rsidRDefault="0080589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（安装运行所需环境，临时用户名、密码等,300字以内）</w:t>
            </w:r>
          </w:p>
          <w:p w14:paraId="10654D12" w14:textId="77777777" w:rsidR="004C6B33" w:rsidRDefault="00805892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ab/>
            </w:r>
          </w:p>
          <w:p w14:paraId="194A5F18" w14:textId="77777777" w:rsidR="004C6B33" w:rsidRDefault="004C6B33">
            <w:pPr>
              <w:tabs>
                <w:tab w:val="left" w:pos="630"/>
              </w:tabs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C6B33" w14:paraId="2AF05D34" w14:textId="77777777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84E7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727486E1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5467" w14:textId="77777777" w:rsidR="004C6B33" w:rsidRDefault="00805892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在“教师交流活动”网站共享</w:t>
            </w:r>
          </w:p>
          <w:p w14:paraId="461DFE8F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14:paraId="07BB99A1" w14:textId="77777777" w:rsidR="004C6B33" w:rsidRDefault="0080589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9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43017B9F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14:paraId="62345095" w14:textId="77777777" w:rsidR="004C6B33" w:rsidRDefault="00805892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0C0442EB" w14:textId="77777777" w:rsidR="004C6B33" w:rsidRDefault="0080589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14:paraId="1A87DC3C" w14:textId="77777777" w:rsidR="004C6B33" w:rsidRDefault="0080589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69189960" w14:textId="77777777" w:rsidR="004C6B33" w:rsidRDefault="0080589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6FC0DED3" w14:textId="77777777" w:rsidR="004C6B33" w:rsidRDefault="00805892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14:paraId="55313485" w14:textId="77777777" w:rsidR="004C6B33" w:rsidRDefault="00805892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年   月    日</w:t>
      </w:r>
    </w:p>
    <w:p w14:paraId="5BB8B37F" w14:textId="77777777" w:rsidR="004C6B33" w:rsidRDefault="00805892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/>
          <w:sz w:val="30"/>
          <w:szCs w:val="30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14:paraId="57CAFF87" w14:textId="77777777" w:rsidR="004C6B33" w:rsidRDefault="0080589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作品登记表</w:t>
      </w:r>
    </w:p>
    <w:p w14:paraId="21B9C991" w14:textId="77777777" w:rsidR="004C6B33" w:rsidRDefault="00805892">
      <w:pPr>
        <w:spacing w:line="44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（融合创新应用教学案例）</w:t>
      </w:r>
    </w:p>
    <w:p w14:paraId="6F768C40" w14:textId="77777777" w:rsidR="004C6B33" w:rsidRDefault="00805892">
      <w:pPr>
        <w:spacing w:line="440" w:lineRule="exact"/>
        <w:ind w:leftChars="200" w:left="420" w:firstLineChars="1642" w:firstLine="4598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作品编号：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14:paraId="31EF6584" w14:textId="77777777" w:rsidR="004C6B33" w:rsidRDefault="004C6B33">
      <w:pPr>
        <w:spacing w:line="440" w:lineRule="exact"/>
        <w:ind w:leftChars="200" w:left="420" w:firstLineChars="1344" w:firstLine="3778"/>
        <w:rPr>
          <w:rFonts w:ascii="仿宋_GB2312" w:eastAsia="仿宋_GB2312"/>
          <w:b/>
          <w:sz w:val="28"/>
          <w:szCs w:val="28"/>
          <w:u w:val="single"/>
        </w:rPr>
      </w:pP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 w:rsidR="004C6B33" w14:paraId="4A7EBA1E" w14:textId="77777777">
        <w:trPr>
          <w:cantSplit/>
          <w:trHeight w:val="236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52F1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</w:t>
            </w:r>
          </w:p>
          <w:p w14:paraId="1B78C729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410C" w14:textId="77777777" w:rsidR="004C6B33" w:rsidRDefault="0080589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/>
                <w:b/>
                <w:color w:val="BFBFBF" w:themeColor="background1" w:themeShade="BF"/>
                <w:sz w:val="24"/>
              </w:rPr>
              <w:t>作品名称请勿使用书名号</w:t>
            </w:r>
            <w:r>
              <w:rPr>
                <w:rFonts w:ascii="仿宋_GB2312" w:eastAsia="仿宋_GB2312" w:hAnsi="Calibri" w:hint="eastAsia"/>
                <w:b/>
                <w:color w:val="BFBFBF" w:themeColor="background1" w:themeShade="BF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11F8" w14:textId="77777777" w:rsidR="004C6B33" w:rsidRDefault="0080589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422A" w14:textId="77777777" w:rsidR="004C6B33" w:rsidRDefault="004C6B3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34D3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E41" w14:textId="77777777" w:rsidR="004C6B33" w:rsidRDefault="004C6B33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760CC" w14:textId="77777777" w:rsidR="004C6B33" w:rsidRDefault="00805892">
            <w:pPr>
              <w:adjustRightInd w:val="0"/>
              <w:snapToGrid w:val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39E4" w14:textId="77777777" w:rsidR="004C6B33" w:rsidRDefault="00805892">
            <w:pPr>
              <w:adjustRightInd w:val="0"/>
              <w:snapToGrid w:val="0"/>
              <w:spacing w:line="440" w:lineRule="exact"/>
              <w:ind w:firstLineChars="150" w:firstLine="42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MB</w:t>
            </w:r>
          </w:p>
        </w:tc>
      </w:tr>
      <w:tr w:rsidR="004C6B33" w14:paraId="08B3AAD2" w14:textId="77777777">
        <w:trPr>
          <w:cantSplit/>
          <w:trHeight w:val="405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E604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14:paraId="55A30E7B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F553B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59C64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7CB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幼儿教育□</w:t>
            </w:r>
          </w:p>
        </w:tc>
      </w:tr>
      <w:tr w:rsidR="004C6B33" w14:paraId="3696783A" w14:textId="77777777">
        <w:trPr>
          <w:cantSplit/>
          <w:trHeight w:val="41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61F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1711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BEEA" w14:textId="77777777" w:rsidR="004C6B33" w:rsidRDefault="004C6B33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0BBE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特殊教育□</w:t>
            </w:r>
          </w:p>
        </w:tc>
      </w:tr>
      <w:tr w:rsidR="004C6B33" w14:paraId="5F00B211" w14:textId="77777777">
        <w:trPr>
          <w:cantSplit/>
          <w:trHeight w:val="275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1AD1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4A449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F4EA0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融合创新应用教学案例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教师网络空间应用案例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81C40" w14:textId="77777777" w:rsidR="004C6B33" w:rsidRDefault="0080589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小学□</w:t>
            </w:r>
          </w:p>
        </w:tc>
      </w:tr>
      <w:tr w:rsidR="004C6B33" w14:paraId="10C5751B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28D1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B052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6FDD3" w14:textId="77777777" w:rsidR="004C6B33" w:rsidRDefault="004C6B3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5ECC" w14:textId="77777777" w:rsidR="004C6B33" w:rsidRDefault="0080589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初中□</w:t>
            </w:r>
          </w:p>
        </w:tc>
      </w:tr>
      <w:tr w:rsidR="004C6B33" w14:paraId="0344604A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3ABE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4BC3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297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F49" w14:textId="77777777" w:rsidR="004C6B33" w:rsidRDefault="004C6B33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6D06" w14:textId="77777777" w:rsidR="004C6B33" w:rsidRDefault="00805892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高中□</w:t>
            </w:r>
          </w:p>
        </w:tc>
      </w:tr>
      <w:tr w:rsidR="004C6B33" w14:paraId="6C78F1BD" w14:textId="77777777">
        <w:trPr>
          <w:cantSplit/>
          <w:trHeight w:val="236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B9F1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4233" w14:textId="77777777" w:rsidR="004C6B33" w:rsidRDefault="0080589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5B72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C6B33" w14:paraId="7964D3E6" w14:textId="77777777">
        <w:trPr>
          <w:cantSplit/>
          <w:trHeight w:val="380"/>
          <w:jc w:val="center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CAE1" w14:textId="77777777" w:rsidR="004C6B33" w:rsidRDefault="004C6B33"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173E" w14:textId="77777777" w:rsidR="004C6B33" w:rsidRDefault="00805892">
            <w:pPr>
              <w:adjustRightInd w:val="0"/>
              <w:snapToGrid w:val="0"/>
              <w:spacing w:line="440" w:lineRule="exact"/>
              <w:ind w:firstLineChars="71" w:firstLine="199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88F3" w14:textId="77777777" w:rsidR="004C6B33" w:rsidRDefault="00805892">
            <w:pPr>
              <w:adjustRightInd w:val="0"/>
              <w:snapToGrid w:val="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信息化教学课程案例</w:t>
            </w:r>
            <w:r>
              <w:rPr>
                <w:rFonts w:ascii="仿宋_GB2312" w:eastAsia="仿宋_GB2312" w:hAnsi="Calibri" w:hint="eastAsia"/>
                <w:sz w:val="24"/>
              </w:rPr>
              <w:t>□</w:t>
            </w:r>
          </w:p>
        </w:tc>
      </w:tr>
      <w:tr w:rsidR="004C6B33" w14:paraId="098E2661" w14:textId="77777777">
        <w:trPr>
          <w:cantSplit/>
          <w:trHeight w:val="264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2280D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作者</w:t>
            </w:r>
          </w:p>
          <w:p w14:paraId="35673A30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  <w:p w14:paraId="54301782" w14:textId="77777777" w:rsidR="004C6B33" w:rsidRDefault="004C6B33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A86C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1B0B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所在单位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（按单位公章填写）</w:t>
            </w:r>
          </w:p>
        </w:tc>
      </w:tr>
      <w:tr w:rsidR="004C6B33" w14:paraId="09B47A28" w14:textId="77777777">
        <w:trPr>
          <w:cantSplit/>
          <w:trHeight w:val="418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2FF40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13F0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C849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C6B33" w14:paraId="71830E0D" w14:textId="77777777">
        <w:trPr>
          <w:cantSplit/>
          <w:trHeight w:val="40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EF7A4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47BD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EC8F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C6B33" w14:paraId="4B6A5834" w14:textId="77777777">
        <w:trPr>
          <w:cantSplit/>
          <w:trHeight w:val="349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EFC56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391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EA32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4C6B33" w14:paraId="7B77A868" w14:textId="77777777">
        <w:trPr>
          <w:cantSplit/>
          <w:trHeight w:val="408"/>
          <w:jc w:val="center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6AD23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联系</w:t>
            </w:r>
          </w:p>
          <w:p w14:paraId="65ED0748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40C1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FFA9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BE2C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EA2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C6B33" w14:paraId="0764DF51" w14:textId="77777777">
        <w:trPr>
          <w:cantSplit/>
          <w:trHeight w:val="454"/>
          <w:jc w:val="center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48BDA" w14:textId="77777777" w:rsidR="004C6B33" w:rsidRDefault="004C6B33"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FD97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E6A11" w14:textId="77777777" w:rsidR="004C6B33" w:rsidRDefault="004C6B33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7CA57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A6657" w14:textId="77777777" w:rsidR="004C6B33" w:rsidRDefault="00805892">
            <w:pPr>
              <w:adjustRightInd w:val="0"/>
              <w:snapToGrid w:val="0"/>
              <w:spacing w:line="440" w:lineRule="exact"/>
              <w:ind w:firstLineChars="250" w:firstLine="602"/>
              <w:rPr>
                <w:rFonts w:ascii="仿宋_GB2312" w:eastAsia="仿宋_GB2312" w:hAnsi="Calibri"/>
                <w:b/>
                <w:sz w:val="24"/>
              </w:rPr>
            </w:pPr>
            <w:r>
              <w:rPr>
                <w:rFonts w:ascii="仿宋_GB2312" w:eastAsia="仿宋_GB2312" w:hAnsi="Calibri" w:hint="eastAsia"/>
                <w:b/>
                <w:sz w:val="24"/>
              </w:rPr>
              <w:t>@</w:t>
            </w:r>
          </w:p>
        </w:tc>
      </w:tr>
      <w:tr w:rsidR="004C6B33" w14:paraId="1A16B379" w14:textId="77777777">
        <w:trPr>
          <w:trHeight w:val="199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D362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教学环境设施建设</w:t>
            </w:r>
          </w:p>
          <w:p w14:paraId="49D52FD7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31C3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4C6B33" w14:paraId="21E8B272" w14:textId="77777777">
        <w:trPr>
          <w:trHeight w:val="189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F42F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700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4C6B33" w14:paraId="04ABB564" w14:textId="77777777">
        <w:trPr>
          <w:trHeight w:val="2098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71EA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82F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4C6B33" w14:paraId="76E2AC80" w14:textId="77777777">
        <w:trPr>
          <w:trHeight w:val="2325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674A" w14:textId="77777777" w:rsidR="004C6B33" w:rsidRDefault="00805892"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50F0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（300字以内）</w:t>
            </w:r>
          </w:p>
        </w:tc>
      </w:tr>
      <w:tr w:rsidR="004C6B33" w14:paraId="0C536283" w14:textId="77777777">
        <w:trPr>
          <w:trHeight w:val="2357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95DF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其他</w:t>
            </w:r>
          </w:p>
          <w:p w14:paraId="3E827117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5A8B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（300字以内，如网络学习空间使用说明、空间网址、临时账号密码等。）</w:t>
            </w:r>
          </w:p>
        </w:tc>
      </w:tr>
      <w:tr w:rsidR="004C6B33" w14:paraId="1689E3F9" w14:textId="77777777">
        <w:trPr>
          <w:trHeight w:val="774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F129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共享</w:t>
            </w:r>
          </w:p>
          <w:p w14:paraId="1D8EAD3B" w14:textId="77777777" w:rsidR="004C6B33" w:rsidRDefault="00805892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6350" w14:textId="77777777" w:rsidR="004C6B33" w:rsidRDefault="00805892">
            <w:pPr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是否同意“组委会”将作品制作成集锦出版或</w:t>
            </w:r>
            <w:r>
              <w:rPr>
                <w:rFonts w:ascii="仿宋_GB2312" w:eastAsia="仿宋_GB2312" w:hint="eastAsia"/>
                <w:sz w:val="28"/>
                <w:szCs w:val="28"/>
              </w:rPr>
              <w:t>在“教师交流活动”网站共享</w:t>
            </w:r>
          </w:p>
          <w:p w14:paraId="4226B45A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  <w:p w14:paraId="61E1B4B0" w14:textId="77777777" w:rsidR="004C6B33" w:rsidRDefault="00805892">
            <w:pPr>
              <w:adjustRightInd w:val="0"/>
              <w:snapToGrid w:val="0"/>
              <w:spacing w:line="44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是否同意“组委会”将作品推荐给国家教育资源公共服务平台（</w:t>
            </w:r>
            <w:hyperlink r:id="rId10" w:history="1">
              <w:r>
                <w:rPr>
                  <w:rFonts w:hint="eastAsia"/>
                </w:rPr>
                <w:t>www.eduyun.cn</w:t>
              </w:r>
            </w:hyperlink>
            <w:r>
              <w:rPr>
                <w:rFonts w:ascii="仿宋_GB2312" w:eastAsia="仿宋_GB2312" w:hAnsi="Calibri" w:hint="eastAsia"/>
                <w:sz w:val="28"/>
                <w:szCs w:val="28"/>
              </w:rPr>
              <w:t>）</w:t>
            </w:r>
          </w:p>
          <w:p w14:paraId="2ADDB588" w14:textId="77777777" w:rsidR="004C6B33" w:rsidRDefault="00805892"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□是         □否   </w:t>
            </w:r>
          </w:p>
        </w:tc>
      </w:tr>
    </w:tbl>
    <w:p w14:paraId="42FB7876" w14:textId="77777777" w:rsidR="004C6B33" w:rsidRDefault="00805892">
      <w:pPr>
        <w:spacing w:line="440" w:lineRule="exact"/>
        <w:ind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444918C4" w14:textId="77777777" w:rsidR="004C6B33" w:rsidRDefault="0080589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作者签名：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1.           </w:t>
      </w:r>
    </w:p>
    <w:p w14:paraId="4347DF22" w14:textId="77777777" w:rsidR="004C6B33" w:rsidRDefault="0080589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2.           </w:t>
      </w:r>
    </w:p>
    <w:p w14:paraId="37480394" w14:textId="77777777" w:rsidR="004C6B33" w:rsidRDefault="00805892">
      <w:pPr>
        <w:spacing w:line="440" w:lineRule="exact"/>
        <w:ind w:firstLineChars="1500" w:firstLine="4200"/>
        <w:rPr>
          <w:rFonts w:ascii="仿宋_GB2312" w:eastAsia="仿宋_GB2312" w:hAnsi="Calibri"/>
          <w:sz w:val="28"/>
          <w:szCs w:val="28"/>
          <w:u w:val="single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 w:hint="eastAsia"/>
          <w:sz w:val="28"/>
          <w:szCs w:val="28"/>
          <w:u w:val="single"/>
        </w:rPr>
        <w:t xml:space="preserve">3.           </w:t>
      </w:r>
    </w:p>
    <w:p w14:paraId="60BE11A4" w14:textId="77777777" w:rsidR="004C6B33" w:rsidRDefault="00805892">
      <w:pPr>
        <w:tabs>
          <w:tab w:val="left" w:pos="5645"/>
        </w:tabs>
        <w:spacing w:line="440" w:lineRule="exact"/>
        <w:ind w:firstLineChars="200" w:firstLine="56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 xml:space="preserve">          </w:t>
      </w:r>
      <w:r>
        <w:rPr>
          <w:rFonts w:ascii="仿宋_GB2312" w:eastAsia="仿宋_GB2312" w:hAnsi="Calibri"/>
          <w:sz w:val="28"/>
          <w:szCs w:val="28"/>
        </w:rPr>
        <w:tab/>
      </w:r>
    </w:p>
    <w:p w14:paraId="76B7A85A" w14:textId="77777777" w:rsidR="004C6B33" w:rsidRDefault="00805892">
      <w:pPr>
        <w:tabs>
          <w:tab w:val="left" w:pos="5645"/>
        </w:tabs>
        <w:spacing w:line="440" w:lineRule="exact"/>
        <w:ind w:firstLineChars="2000" w:firstLine="5600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年   月    日</w:t>
      </w:r>
    </w:p>
    <w:p w14:paraId="7EC2747C" w14:textId="77777777" w:rsidR="004C6B33" w:rsidRDefault="00805892">
      <w:pPr>
        <w:widowControl/>
        <w:jc w:val="left"/>
        <w:rPr>
          <w:rFonts w:ascii="仿宋_GB2312" w:eastAsia="仿宋_GB2312" w:hAnsi="Calibri"/>
          <w:sz w:val="32"/>
          <w:szCs w:val="32"/>
        </w:rPr>
      </w:pPr>
      <w:r>
        <w:rPr>
          <w:rFonts w:ascii="楷体_GB2312" w:eastAsia="楷体_GB2312"/>
          <w:sz w:val="28"/>
          <w:szCs w:val="28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14:paraId="04FBB98E" w14:textId="77777777" w:rsidR="004C6B33" w:rsidRDefault="00805892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</w:t>
      </w:r>
    </w:p>
    <w:p w14:paraId="480A1D7B" w14:textId="77777777" w:rsidR="004C6B33" w:rsidRDefault="00805892">
      <w:pPr>
        <w:spacing w:line="44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作品名单及联系人信息表</w:t>
      </w:r>
    </w:p>
    <w:p w14:paraId="4719C78F" w14:textId="77777777" w:rsidR="004C6B33" w:rsidRDefault="00805892">
      <w:pPr>
        <w:spacing w:line="440" w:lineRule="exact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（由单位或学校组织部门填写）</w:t>
      </w:r>
    </w:p>
    <w:p w14:paraId="4309848D" w14:textId="77777777" w:rsidR="004C6B33" w:rsidRDefault="00805892">
      <w:pPr>
        <w:spacing w:line="440" w:lineRule="exact"/>
        <w:rPr>
          <w:rFonts w:ascii="仿宋_GB2312" w:eastAsia="仿宋_GB2312" w:hAnsi="宋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单位名称：</w:t>
      </w:r>
      <w:r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  </w:t>
      </w:r>
    </w:p>
    <w:tbl>
      <w:tblPr>
        <w:tblW w:w="8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1338"/>
        <w:gridCol w:w="2693"/>
        <w:gridCol w:w="1581"/>
        <w:gridCol w:w="1821"/>
      </w:tblGrid>
      <w:tr w:rsidR="004C6B33" w14:paraId="486B89CA" w14:textId="77777777">
        <w:trPr>
          <w:trHeight w:val="567"/>
          <w:jc w:val="center"/>
        </w:trPr>
        <w:tc>
          <w:tcPr>
            <w:tcW w:w="1204" w:type="dxa"/>
            <w:vAlign w:val="center"/>
          </w:tcPr>
          <w:p w14:paraId="5F2EF9A0" w14:textId="77777777" w:rsidR="004C6B33" w:rsidRDefault="008058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338" w:type="dxa"/>
            <w:vAlign w:val="center"/>
          </w:tcPr>
          <w:p w14:paraId="282B5840" w14:textId="77777777" w:rsidR="004C6B33" w:rsidRDefault="008058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作品编号</w:t>
            </w:r>
          </w:p>
        </w:tc>
        <w:tc>
          <w:tcPr>
            <w:tcW w:w="2693" w:type="dxa"/>
            <w:vAlign w:val="center"/>
          </w:tcPr>
          <w:p w14:paraId="21E56306" w14:textId="77777777" w:rsidR="004C6B33" w:rsidRDefault="008058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gridSpan w:val="2"/>
            <w:vAlign w:val="center"/>
          </w:tcPr>
          <w:p w14:paraId="78149380" w14:textId="77777777" w:rsidR="004C6B33" w:rsidRDefault="008058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</w:tr>
      <w:tr w:rsidR="004C6B33" w14:paraId="67BA2E85" w14:textId="77777777">
        <w:trPr>
          <w:jc w:val="center"/>
        </w:trPr>
        <w:tc>
          <w:tcPr>
            <w:tcW w:w="1204" w:type="dxa"/>
            <w:vAlign w:val="center"/>
          </w:tcPr>
          <w:p w14:paraId="6091E0A0" w14:textId="77777777" w:rsidR="004C6B33" w:rsidRDefault="008058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14:paraId="57633696" w14:textId="77777777" w:rsidR="004C6B33" w:rsidRDefault="004C6B3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31F7E1" w14:textId="77777777" w:rsidR="004C6B33" w:rsidRDefault="004C6B3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5BFF2EFB" w14:textId="77777777" w:rsidR="004C6B33" w:rsidRDefault="004C6B3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6B33" w14:paraId="541FAF94" w14:textId="77777777">
        <w:trPr>
          <w:trHeight w:val="310"/>
          <w:jc w:val="center"/>
        </w:trPr>
        <w:tc>
          <w:tcPr>
            <w:tcW w:w="1204" w:type="dxa"/>
            <w:vAlign w:val="center"/>
          </w:tcPr>
          <w:p w14:paraId="6C978E43" w14:textId="77777777" w:rsidR="004C6B33" w:rsidRDefault="008058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14:paraId="0D399A67" w14:textId="77777777" w:rsidR="004C6B33" w:rsidRDefault="004C6B3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5E510D8" w14:textId="77777777" w:rsidR="004C6B33" w:rsidRDefault="004C6B3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6FC42DD8" w14:textId="77777777" w:rsidR="004C6B33" w:rsidRDefault="004C6B33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C6B33" w14:paraId="07FFECB7" w14:textId="77777777">
        <w:trPr>
          <w:jc w:val="center"/>
        </w:trPr>
        <w:tc>
          <w:tcPr>
            <w:tcW w:w="1204" w:type="dxa"/>
            <w:vAlign w:val="center"/>
          </w:tcPr>
          <w:p w14:paraId="5E9FA132" w14:textId="77777777" w:rsidR="004C6B33" w:rsidRDefault="0080589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</w:t>
            </w:r>
          </w:p>
        </w:tc>
        <w:tc>
          <w:tcPr>
            <w:tcW w:w="1338" w:type="dxa"/>
          </w:tcPr>
          <w:p w14:paraId="2CF7F29A" w14:textId="77777777" w:rsidR="004C6B33" w:rsidRDefault="004C6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F22C5F4" w14:textId="77777777" w:rsidR="004C6B33" w:rsidRDefault="004C6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14:paraId="3410EA79" w14:textId="77777777" w:rsidR="004C6B33" w:rsidRDefault="004C6B3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 w:rsidR="004C6B33" w14:paraId="17780B5E" w14:textId="77777777">
        <w:trPr>
          <w:jc w:val="center"/>
        </w:trPr>
        <w:tc>
          <w:tcPr>
            <w:tcW w:w="2542" w:type="dxa"/>
            <w:gridSpan w:val="2"/>
            <w:vAlign w:val="center"/>
          </w:tcPr>
          <w:p w14:paraId="0028EA46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  <w:vAlign w:val="center"/>
          </w:tcPr>
          <w:p w14:paraId="3CB01EFA" w14:textId="77777777" w:rsidR="004C6B33" w:rsidRDefault="004C6B33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4BA1225B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部门、职务</w:t>
            </w:r>
          </w:p>
        </w:tc>
        <w:tc>
          <w:tcPr>
            <w:tcW w:w="1821" w:type="dxa"/>
            <w:vAlign w:val="center"/>
          </w:tcPr>
          <w:p w14:paraId="7FAFD47F" w14:textId="77777777" w:rsidR="004C6B33" w:rsidRDefault="004C6B33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4C6B33" w14:paraId="774E6248" w14:textId="77777777">
        <w:trPr>
          <w:jc w:val="center"/>
        </w:trPr>
        <w:tc>
          <w:tcPr>
            <w:tcW w:w="2542" w:type="dxa"/>
            <w:gridSpan w:val="2"/>
            <w:vAlign w:val="center"/>
          </w:tcPr>
          <w:p w14:paraId="7358D91B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通信地址</w:t>
            </w:r>
          </w:p>
        </w:tc>
        <w:tc>
          <w:tcPr>
            <w:tcW w:w="2693" w:type="dxa"/>
            <w:vAlign w:val="center"/>
          </w:tcPr>
          <w:p w14:paraId="328DD759" w14:textId="77777777" w:rsidR="004C6B33" w:rsidRDefault="004C6B33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068B3299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821" w:type="dxa"/>
            <w:vAlign w:val="center"/>
          </w:tcPr>
          <w:p w14:paraId="2520D314" w14:textId="77777777" w:rsidR="004C6B33" w:rsidRDefault="004C6B33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4C6B33" w14:paraId="557A5D3D" w14:textId="77777777">
        <w:trPr>
          <w:jc w:val="center"/>
        </w:trPr>
        <w:tc>
          <w:tcPr>
            <w:tcW w:w="2542" w:type="dxa"/>
            <w:gridSpan w:val="2"/>
            <w:vAlign w:val="center"/>
          </w:tcPr>
          <w:p w14:paraId="151D50F4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20B77097" w14:textId="77777777" w:rsidR="004C6B33" w:rsidRDefault="004C6B33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81" w:type="dxa"/>
            <w:vAlign w:val="center"/>
          </w:tcPr>
          <w:p w14:paraId="3867236D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1821" w:type="dxa"/>
            <w:vAlign w:val="center"/>
          </w:tcPr>
          <w:p w14:paraId="67C6ECE1" w14:textId="77777777" w:rsidR="004C6B33" w:rsidRDefault="004C6B33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4C6B33" w14:paraId="3AA31678" w14:textId="77777777">
        <w:trPr>
          <w:jc w:val="center"/>
        </w:trPr>
        <w:tc>
          <w:tcPr>
            <w:tcW w:w="2542" w:type="dxa"/>
            <w:gridSpan w:val="2"/>
            <w:vAlign w:val="center"/>
          </w:tcPr>
          <w:p w14:paraId="5257BD68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vAlign w:val="center"/>
          </w:tcPr>
          <w:p w14:paraId="0B0A2D3B" w14:textId="77777777" w:rsidR="004C6B33" w:rsidRDefault="00805892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@</w:t>
            </w:r>
          </w:p>
        </w:tc>
        <w:tc>
          <w:tcPr>
            <w:tcW w:w="1581" w:type="dxa"/>
            <w:vAlign w:val="center"/>
          </w:tcPr>
          <w:p w14:paraId="2075D9DF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1821" w:type="dxa"/>
            <w:vAlign w:val="center"/>
          </w:tcPr>
          <w:p w14:paraId="643404A5" w14:textId="77777777" w:rsidR="004C6B33" w:rsidRDefault="004C6B33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4C6B33" w14:paraId="29B60A40" w14:textId="77777777">
        <w:trPr>
          <w:trHeight w:val="976"/>
          <w:jc w:val="center"/>
        </w:trPr>
        <w:tc>
          <w:tcPr>
            <w:tcW w:w="2542" w:type="dxa"/>
            <w:gridSpan w:val="2"/>
            <w:vAlign w:val="center"/>
          </w:tcPr>
          <w:p w14:paraId="1DA1BBFC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6095" w:type="dxa"/>
            <w:gridSpan w:val="3"/>
            <w:vAlign w:val="center"/>
          </w:tcPr>
          <w:p w14:paraId="60B56379" w14:textId="77777777" w:rsidR="004C6B33" w:rsidRDefault="004C6B33">
            <w:pPr>
              <w:spacing w:line="440" w:lineRule="exac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</w:tbl>
    <w:p w14:paraId="47B4054D" w14:textId="77777777" w:rsidR="004C6B33" w:rsidRDefault="004C6B33">
      <w:pPr>
        <w:spacing w:line="440" w:lineRule="exact"/>
        <w:ind w:firstLineChars="196" w:firstLine="470"/>
        <w:rPr>
          <w:rFonts w:ascii="仿宋_GB2312" w:eastAsia="仿宋_GB2312"/>
          <w:sz w:val="24"/>
        </w:rPr>
      </w:pPr>
    </w:p>
    <w:p w14:paraId="603C42D2" w14:textId="77777777" w:rsidR="004C6B33" w:rsidRDefault="004C6B33">
      <w:pPr>
        <w:spacing w:line="440" w:lineRule="exact"/>
        <w:ind w:firstLineChars="1293" w:firstLine="3103"/>
        <w:rPr>
          <w:rFonts w:ascii="仿宋_GB2312" w:eastAsia="仿宋_GB2312"/>
          <w:sz w:val="24"/>
        </w:rPr>
      </w:pPr>
    </w:p>
    <w:p w14:paraId="02DC690E" w14:textId="77777777" w:rsidR="004C6B33" w:rsidRDefault="004C6B33">
      <w:pPr>
        <w:spacing w:line="440" w:lineRule="exact"/>
        <w:ind w:firstLineChars="1792" w:firstLine="5018"/>
        <w:rPr>
          <w:rFonts w:ascii="仿宋_GB2312" w:eastAsia="仿宋_GB2312" w:hAnsi="宋体"/>
          <w:sz w:val="28"/>
        </w:rPr>
      </w:pPr>
    </w:p>
    <w:p w14:paraId="5CB6EDBD" w14:textId="77777777" w:rsidR="004C6B33" w:rsidRDefault="00805892">
      <w:pPr>
        <w:spacing w:line="440" w:lineRule="exact"/>
        <w:ind w:firstLineChars="1992" w:firstLine="5578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加盖公章处</w:t>
      </w:r>
    </w:p>
    <w:p w14:paraId="70CB5994" w14:textId="77777777" w:rsidR="004C6B33" w:rsidRDefault="004C6B33">
      <w:pPr>
        <w:spacing w:line="440" w:lineRule="exact"/>
        <w:ind w:firstLineChars="1992" w:firstLine="5578"/>
        <w:rPr>
          <w:rFonts w:ascii="仿宋_GB2312" w:eastAsia="仿宋_GB2312" w:hAnsi="宋体"/>
          <w:sz w:val="28"/>
        </w:rPr>
      </w:pPr>
    </w:p>
    <w:p w14:paraId="44388584" w14:textId="77777777" w:rsidR="004C6B33" w:rsidRDefault="00805892">
      <w:pPr>
        <w:spacing w:line="440" w:lineRule="exact"/>
        <w:ind w:firstLineChars="1940" w:firstLine="5432"/>
        <w:rPr>
          <w:rFonts w:ascii="仿宋_GB2312" w:eastAsia="仿宋_GB2312" w:hAnsi="宋体"/>
          <w:bCs/>
          <w:sz w:val="28"/>
        </w:rPr>
      </w:pPr>
      <w:r>
        <w:rPr>
          <w:rFonts w:ascii="仿宋_GB2312" w:eastAsia="仿宋_GB2312" w:hAnsi="宋体" w:hint="eastAsia"/>
          <w:bCs/>
          <w:sz w:val="28"/>
        </w:rPr>
        <w:t>年   月   日</w:t>
      </w:r>
    </w:p>
    <w:p w14:paraId="4766F171" w14:textId="77777777" w:rsidR="004C6B33" w:rsidRDefault="004C6B33">
      <w:pPr>
        <w:spacing w:line="440" w:lineRule="exact"/>
        <w:ind w:firstLineChars="196" w:firstLine="472"/>
        <w:rPr>
          <w:rFonts w:ascii="仿宋_GB2312" w:eastAsia="仿宋_GB2312"/>
          <w:b/>
          <w:sz w:val="24"/>
        </w:rPr>
      </w:pPr>
    </w:p>
    <w:p w14:paraId="534969BF" w14:textId="77777777" w:rsidR="004C6B33" w:rsidRDefault="004C6B33">
      <w:pPr>
        <w:spacing w:line="440" w:lineRule="exact"/>
        <w:ind w:firstLineChars="196" w:firstLine="472"/>
        <w:rPr>
          <w:rFonts w:ascii="仿宋_GB2312" w:eastAsia="仿宋_GB2312"/>
          <w:b/>
          <w:sz w:val="24"/>
        </w:rPr>
      </w:pPr>
    </w:p>
    <w:p w14:paraId="426A9B3B" w14:textId="77777777" w:rsidR="004C6B33" w:rsidRDefault="00805892">
      <w:pPr>
        <w:widowControl/>
        <w:ind w:firstLine="470"/>
        <w:jc w:val="left"/>
        <w:rPr>
          <w:rFonts w:ascii="仿宋_GB2312" w:eastAsia="仿宋_GB2312"/>
          <w:sz w:val="32"/>
          <w:szCs w:val="32"/>
        </w:rPr>
      </w:pPr>
      <w:bookmarkStart w:id="1" w:name="_Toc101167305"/>
      <w:bookmarkEnd w:id="1"/>
      <w:r>
        <w:rPr>
          <w:rFonts w:ascii="仿宋_GB2312" w:eastAsia="仿宋_GB2312"/>
          <w:sz w:val="24"/>
        </w:rPr>
        <w:br w:type="page"/>
      </w:r>
    </w:p>
    <w:p w14:paraId="0ED1EDEB" w14:textId="77777777" w:rsidR="004C6B33" w:rsidRDefault="00805892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26A10ECA" w14:textId="77777777" w:rsidR="004C6B33" w:rsidRDefault="00805892">
      <w:pPr>
        <w:spacing w:line="440" w:lineRule="exact"/>
        <w:ind w:firstLineChars="196" w:firstLine="63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组织单位作品推荐参考指标</w:t>
      </w:r>
    </w:p>
    <w:p w14:paraId="0BC11AA0" w14:textId="77777777" w:rsidR="004C6B33" w:rsidRDefault="00805892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1．课件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760"/>
      </w:tblGrid>
      <w:tr w:rsidR="004C6B33" w14:paraId="79AF95BA" w14:textId="77777777">
        <w:trPr>
          <w:jc w:val="center"/>
        </w:trPr>
        <w:tc>
          <w:tcPr>
            <w:tcW w:w="1728" w:type="dxa"/>
            <w:vAlign w:val="center"/>
          </w:tcPr>
          <w:p w14:paraId="0A272B4B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 w14:paraId="1BB49472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推荐要素</w:t>
            </w:r>
          </w:p>
        </w:tc>
      </w:tr>
      <w:tr w:rsidR="004C6B33" w14:paraId="7673AB0A" w14:textId="77777777">
        <w:trPr>
          <w:jc w:val="center"/>
        </w:trPr>
        <w:tc>
          <w:tcPr>
            <w:tcW w:w="1728" w:type="dxa"/>
            <w:vAlign w:val="center"/>
          </w:tcPr>
          <w:p w14:paraId="6010093D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 w14:paraId="623F4EFC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教学目标、对象明确，教学策略得当；</w:t>
            </w:r>
          </w:p>
          <w:p w14:paraId="31C613FB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界面设计合理，风格统一，有必要的交互；</w:t>
            </w:r>
          </w:p>
          <w:p w14:paraId="16F95662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有清晰的文字介绍和帮助文档。</w:t>
            </w:r>
          </w:p>
        </w:tc>
      </w:tr>
      <w:tr w:rsidR="004C6B33" w14:paraId="47CAAF1C" w14:textId="77777777">
        <w:trPr>
          <w:jc w:val="center"/>
        </w:trPr>
        <w:tc>
          <w:tcPr>
            <w:tcW w:w="1728" w:type="dxa"/>
            <w:vAlign w:val="center"/>
          </w:tcPr>
          <w:p w14:paraId="4E759CBD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内容呈现</w:t>
            </w:r>
          </w:p>
        </w:tc>
        <w:tc>
          <w:tcPr>
            <w:tcW w:w="5760" w:type="dxa"/>
            <w:vAlign w:val="center"/>
          </w:tcPr>
          <w:p w14:paraId="110ACD1D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内容丰富、科学，表述准确，术语规范；</w:t>
            </w:r>
          </w:p>
          <w:p w14:paraId="666B8BD4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选材适当，表现方式合理；</w:t>
            </w:r>
          </w:p>
          <w:p w14:paraId="46E029FE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语言简洁、生动，文字规范；</w:t>
            </w:r>
          </w:p>
          <w:p w14:paraId="20B7D748" w14:textId="77777777" w:rsidR="004C6B33" w:rsidRDefault="00805892">
            <w:pPr>
              <w:adjustRightInd w:val="0"/>
              <w:snapToGrid w:val="0"/>
              <w:spacing w:line="400" w:lineRule="exact"/>
              <w:ind w:leftChars="-1" w:left="-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素材选用恰当，生动直观、结构合理。</w:t>
            </w:r>
          </w:p>
        </w:tc>
      </w:tr>
      <w:tr w:rsidR="004C6B33" w14:paraId="53F4A2EA" w14:textId="77777777">
        <w:trPr>
          <w:jc w:val="center"/>
        </w:trPr>
        <w:tc>
          <w:tcPr>
            <w:tcW w:w="1728" w:type="dxa"/>
            <w:vAlign w:val="center"/>
          </w:tcPr>
          <w:p w14:paraId="45ACA9BA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技术运用</w:t>
            </w:r>
          </w:p>
        </w:tc>
        <w:tc>
          <w:tcPr>
            <w:tcW w:w="5760" w:type="dxa"/>
            <w:vAlign w:val="center"/>
          </w:tcPr>
          <w:p w14:paraId="0BF81546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运行流畅，操作简便、快捷，媒体播放可控；</w:t>
            </w:r>
          </w:p>
          <w:p w14:paraId="4754C398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导航方便合理，路径可选；</w:t>
            </w:r>
          </w:p>
          <w:p w14:paraId="19E07BA8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新技术运用有效。</w:t>
            </w:r>
          </w:p>
        </w:tc>
      </w:tr>
      <w:tr w:rsidR="004C6B33" w14:paraId="26B4AA7A" w14:textId="77777777">
        <w:trPr>
          <w:jc w:val="center"/>
        </w:trPr>
        <w:tc>
          <w:tcPr>
            <w:tcW w:w="1728" w:type="dxa"/>
            <w:vAlign w:val="center"/>
          </w:tcPr>
          <w:p w14:paraId="6B1ABE67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</w:tcPr>
          <w:p w14:paraId="7C07559F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立意新颖，具有想象力和个性表现力；</w:t>
            </w:r>
          </w:p>
          <w:p w14:paraId="406CBDA8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能够运用于实际教学中，有推广价值。</w:t>
            </w:r>
          </w:p>
        </w:tc>
      </w:tr>
    </w:tbl>
    <w:p w14:paraId="7BFCD8FE" w14:textId="77777777" w:rsidR="004C6B33" w:rsidRDefault="00805892">
      <w:pPr>
        <w:spacing w:line="44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/>
          <w:sz w:val="28"/>
        </w:rPr>
        <w:t>2</w:t>
      </w:r>
      <w:r>
        <w:rPr>
          <w:rFonts w:ascii="仿宋_GB2312" w:eastAsia="仿宋_GB2312" w:hAnsi="宋体" w:hint="eastAsia"/>
          <w:sz w:val="28"/>
        </w:rPr>
        <w:t>．微课</w:t>
      </w:r>
    </w:p>
    <w:tbl>
      <w:tblPr>
        <w:tblW w:w="7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5760"/>
      </w:tblGrid>
      <w:tr w:rsidR="004C6B33" w14:paraId="62C0EA0F" w14:textId="77777777">
        <w:trPr>
          <w:cantSplit/>
          <w:jc w:val="center"/>
        </w:trPr>
        <w:tc>
          <w:tcPr>
            <w:tcW w:w="1672" w:type="dxa"/>
            <w:vAlign w:val="center"/>
          </w:tcPr>
          <w:p w14:paraId="2E1D7DD6" w14:textId="77777777" w:rsidR="004C6B33" w:rsidRDefault="0080589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 w14:paraId="3C71546F" w14:textId="77777777" w:rsidR="004C6B33" w:rsidRDefault="0080589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推荐要素</w:t>
            </w:r>
          </w:p>
        </w:tc>
      </w:tr>
      <w:tr w:rsidR="004C6B33" w14:paraId="5EDCDA7C" w14:textId="77777777">
        <w:trPr>
          <w:cantSplit/>
          <w:jc w:val="center"/>
        </w:trPr>
        <w:tc>
          <w:tcPr>
            <w:tcW w:w="1672" w:type="dxa"/>
            <w:vAlign w:val="center"/>
          </w:tcPr>
          <w:p w14:paraId="1DE02315" w14:textId="77777777" w:rsidR="004C6B33" w:rsidRDefault="0080589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5760" w:type="dxa"/>
            <w:vAlign w:val="center"/>
          </w:tcPr>
          <w:p w14:paraId="3AAEAA1B" w14:textId="77777777" w:rsidR="004C6B33" w:rsidRDefault="00805892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体现新课标的理念,主题明确、重难点突出；</w:t>
            </w:r>
          </w:p>
          <w:p w14:paraId="59C0A09A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教学策略和教学方法选用恰当；</w:t>
            </w:r>
          </w:p>
          <w:p w14:paraId="4DDE2922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合理运用信息技术手段。</w:t>
            </w:r>
          </w:p>
        </w:tc>
      </w:tr>
      <w:tr w:rsidR="004C6B33" w14:paraId="2779B8F0" w14:textId="77777777">
        <w:trPr>
          <w:cantSplit/>
          <w:trHeight w:val="1069"/>
          <w:jc w:val="center"/>
        </w:trPr>
        <w:tc>
          <w:tcPr>
            <w:tcW w:w="1672" w:type="dxa"/>
            <w:vAlign w:val="center"/>
          </w:tcPr>
          <w:p w14:paraId="59B6BEC8" w14:textId="77777777" w:rsidR="004C6B33" w:rsidRDefault="0080589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教学行为</w:t>
            </w:r>
          </w:p>
        </w:tc>
        <w:tc>
          <w:tcPr>
            <w:tcW w:w="5760" w:type="dxa"/>
            <w:vAlign w:val="center"/>
          </w:tcPr>
          <w:p w14:paraId="52C1E289" w14:textId="77777777" w:rsidR="004C6B33" w:rsidRDefault="00805892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教学思路清晰，重点突出，逻辑性强；</w:t>
            </w:r>
          </w:p>
          <w:p w14:paraId="731C807A" w14:textId="77777777" w:rsidR="004C6B33" w:rsidRDefault="00805892">
            <w:pPr>
              <w:adjustRightInd w:val="0"/>
              <w:snapToGrid w:val="0"/>
              <w:spacing w:line="400" w:lineRule="exact"/>
              <w:ind w:leftChars="-5" w:left="1" w:hangingChars="4" w:hanging="1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 w:rsidR="004C6B33" w14:paraId="5ECC418C" w14:textId="77777777">
        <w:trPr>
          <w:cantSplit/>
          <w:jc w:val="center"/>
        </w:trPr>
        <w:tc>
          <w:tcPr>
            <w:tcW w:w="1672" w:type="dxa"/>
            <w:vAlign w:val="center"/>
          </w:tcPr>
          <w:p w14:paraId="03B8A955" w14:textId="77777777" w:rsidR="004C6B33" w:rsidRDefault="0080589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5760" w:type="dxa"/>
            <w:vAlign w:val="center"/>
          </w:tcPr>
          <w:p w14:paraId="5E44C2B2" w14:textId="77777777" w:rsidR="004C6B33" w:rsidRDefault="00805892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教学和信息素养目标达成度高；</w:t>
            </w:r>
          </w:p>
          <w:p w14:paraId="0EEE15F0" w14:textId="77777777" w:rsidR="004C6B33" w:rsidRDefault="00805892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注重培养学生自主学习能力。</w:t>
            </w:r>
          </w:p>
        </w:tc>
      </w:tr>
      <w:tr w:rsidR="004C6B33" w14:paraId="11AD9105" w14:textId="77777777">
        <w:trPr>
          <w:cantSplit/>
          <w:jc w:val="center"/>
        </w:trPr>
        <w:tc>
          <w:tcPr>
            <w:tcW w:w="1672" w:type="dxa"/>
            <w:vAlign w:val="center"/>
          </w:tcPr>
          <w:p w14:paraId="5CFB7BE3" w14:textId="77777777" w:rsidR="004C6B33" w:rsidRDefault="00805892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创新与实用</w:t>
            </w:r>
          </w:p>
        </w:tc>
        <w:tc>
          <w:tcPr>
            <w:tcW w:w="5760" w:type="dxa"/>
            <w:vAlign w:val="center"/>
          </w:tcPr>
          <w:p w14:paraId="36CCA01D" w14:textId="77777777" w:rsidR="004C6B33" w:rsidRDefault="00805892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形式新颖，趣味性和启发性强; </w:t>
            </w:r>
          </w:p>
          <w:p w14:paraId="63273A8C" w14:textId="77777777" w:rsidR="004C6B33" w:rsidRDefault="00805892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视频声画质量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好；</w:t>
            </w:r>
          </w:p>
          <w:p w14:paraId="72FDE7AB" w14:textId="77777777" w:rsidR="004C6B33" w:rsidRDefault="00805892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实际教学应用效果明显，有推广价值。</w:t>
            </w:r>
          </w:p>
        </w:tc>
      </w:tr>
    </w:tbl>
    <w:p w14:paraId="4AA13712" w14:textId="77777777" w:rsidR="00DA3798" w:rsidRDefault="00DA3798">
      <w:pPr>
        <w:spacing w:line="440" w:lineRule="exact"/>
        <w:ind w:firstLine="540"/>
        <w:rPr>
          <w:rFonts w:ascii="仿宋_GB2312" w:eastAsia="仿宋_GB2312" w:hAnsi="Courier New" w:cs="Courier New"/>
          <w:sz w:val="28"/>
          <w:szCs w:val="28"/>
        </w:rPr>
      </w:pPr>
    </w:p>
    <w:p w14:paraId="25CA879B" w14:textId="77777777" w:rsidR="00DA3798" w:rsidRDefault="00DA3798">
      <w:pPr>
        <w:spacing w:line="440" w:lineRule="exact"/>
        <w:ind w:firstLine="540"/>
        <w:rPr>
          <w:rFonts w:ascii="仿宋_GB2312" w:eastAsia="仿宋_GB2312" w:hAnsi="Courier New" w:cs="Courier New"/>
          <w:sz w:val="28"/>
          <w:szCs w:val="28"/>
        </w:rPr>
      </w:pPr>
    </w:p>
    <w:p w14:paraId="65C10585" w14:textId="77777777" w:rsidR="00DA3798" w:rsidRDefault="00DA3798">
      <w:pPr>
        <w:spacing w:line="440" w:lineRule="exact"/>
        <w:ind w:firstLine="540"/>
        <w:rPr>
          <w:rFonts w:ascii="仿宋_GB2312" w:eastAsia="仿宋_GB2312" w:hAnsi="Courier New" w:cs="Courier New"/>
          <w:sz w:val="28"/>
          <w:szCs w:val="28"/>
        </w:rPr>
      </w:pPr>
    </w:p>
    <w:p w14:paraId="38FDB2B5" w14:textId="77777777" w:rsidR="00DA3798" w:rsidRDefault="00DA3798">
      <w:pPr>
        <w:spacing w:line="440" w:lineRule="exact"/>
        <w:ind w:firstLine="540"/>
        <w:rPr>
          <w:rFonts w:ascii="仿宋_GB2312" w:eastAsia="仿宋_GB2312" w:hAnsi="Courier New" w:cs="Courier New"/>
          <w:sz w:val="28"/>
          <w:szCs w:val="28"/>
        </w:rPr>
      </w:pPr>
    </w:p>
    <w:p w14:paraId="77BD991A" w14:textId="77777777" w:rsidR="004C6B33" w:rsidRDefault="00805892">
      <w:pPr>
        <w:spacing w:line="440" w:lineRule="exact"/>
        <w:ind w:firstLine="540"/>
        <w:rPr>
          <w:rFonts w:ascii="仿宋_GB2312" w:eastAsia="仿宋_GB2312" w:hAnsi="Courier New" w:cs="Courier New"/>
          <w:sz w:val="28"/>
          <w:szCs w:val="28"/>
        </w:rPr>
      </w:pPr>
      <w:r>
        <w:rPr>
          <w:rFonts w:ascii="仿宋_GB2312" w:eastAsia="仿宋_GB2312" w:hAnsi="Courier New" w:cs="Courier New" w:hint="eastAsia"/>
          <w:sz w:val="28"/>
          <w:szCs w:val="28"/>
        </w:rPr>
        <w:lastRenderedPageBreak/>
        <w:t>3</w:t>
      </w:r>
      <w:r>
        <w:rPr>
          <w:rFonts w:ascii="仿宋_GB2312" w:eastAsia="仿宋_GB2312" w:hAnsi="宋体" w:hint="eastAsia"/>
          <w:sz w:val="28"/>
        </w:rPr>
        <w:t>．</w:t>
      </w:r>
      <w:r>
        <w:rPr>
          <w:rFonts w:ascii="仿宋_GB2312" w:eastAsia="仿宋_GB2312" w:hint="eastAsia"/>
          <w:sz w:val="28"/>
          <w:szCs w:val="28"/>
        </w:rPr>
        <w:t>融合创新应用教学案例</w:t>
      </w:r>
    </w:p>
    <w:tbl>
      <w:tblPr>
        <w:tblW w:w="7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5760"/>
      </w:tblGrid>
      <w:tr w:rsidR="004C6B33" w14:paraId="7D4210EB" w14:textId="77777777">
        <w:trPr>
          <w:cantSplit/>
          <w:jc w:val="center"/>
        </w:trPr>
        <w:tc>
          <w:tcPr>
            <w:tcW w:w="1728" w:type="dxa"/>
            <w:vAlign w:val="center"/>
          </w:tcPr>
          <w:p w14:paraId="3FA761FF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推荐指标</w:t>
            </w:r>
          </w:p>
        </w:tc>
        <w:tc>
          <w:tcPr>
            <w:tcW w:w="5760" w:type="dxa"/>
            <w:vAlign w:val="center"/>
          </w:tcPr>
          <w:p w14:paraId="13674EAD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推荐要素</w:t>
            </w:r>
          </w:p>
        </w:tc>
      </w:tr>
      <w:tr w:rsidR="004C6B33" w14:paraId="4F000DD2" w14:textId="77777777">
        <w:trPr>
          <w:cantSplit/>
          <w:trHeight w:val="2515"/>
          <w:jc w:val="center"/>
        </w:trPr>
        <w:tc>
          <w:tcPr>
            <w:tcW w:w="1728" w:type="dxa"/>
            <w:vAlign w:val="center"/>
          </w:tcPr>
          <w:p w14:paraId="6A9011E9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5760" w:type="dxa"/>
          </w:tcPr>
          <w:p w14:paraId="340C124E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体现“以学习者为中心”的课程改革理念；</w:t>
            </w:r>
          </w:p>
          <w:p w14:paraId="4E26FB13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教学设计完整，包括教学目标、教学内容、教学实施和教学评价等；</w:t>
            </w:r>
          </w:p>
          <w:p w14:paraId="487ADF58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教学环境设施满足需求，有特色，教学情境符合教学目标和对象的要求；</w:t>
            </w:r>
          </w:p>
          <w:p w14:paraId="2CD70BD6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教学资源选择恰当，形式多样；</w:t>
            </w:r>
          </w:p>
          <w:p w14:paraId="50EDD48D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注重学科特点，信息技术应用恰当。</w:t>
            </w:r>
          </w:p>
        </w:tc>
      </w:tr>
      <w:tr w:rsidR="004C6B33" w14:paraId="233C5363" w14:textId="77777777">
        <w:trPr>
          <w:cantSplit/>
          <w:jc w:val="center"/>
        </w:trPr>
        <w:tc>
          <w:tcPr>
            <w:tcW w:w="1728" w:type="dxa"/>
            <w:vAlign w:val="center"/>
          </w:tcPr>
          <w:p w14:paraId="501F2102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教学应用</w:t>
            </w:r>
          </w:p>
        </w:tc>
        <w:tc>
          <w:tcPr>
            <w:tcW w:w="5760" w:type="dxa"/>
          </w:tcPr>
          <w:p w14:paraId="55421CE5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教学活动过程记录完整，材料齐全；</w:t>
            </w:r>
          </w:p>
          <w:p w14:paraId="645B6EDB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教学方式多样；</w:t>
            </w:r>
          </w:p>
          <w:p w14:paraId="22B8B674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形成基于信息化的教育教学模式。</w:t>
            </w:r>
          </w:p>
        </w:tc>
      </w:tr>
      <w:tr w:rsidR="004C6B33" w14:paraId="4EC296AF" w14:textId="77777777">
        <w:trPr>
          <w:cantSplit/>
          <w:jc w:val="center"/>
        </w:trPr>
        <w:tc>
          <w:tcPr>
            <w:tcW w:w="1728" w:type="dxa"/>
            <w:vAlign w:val="center"/>
          </w:tcPr>
          <w:p w14:paraId="5C57CF3C" w14:textId="77777777" w:rsidR="004C6B33" w:rsidRDefault="008058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5760" w:type="dxa"/>
          </w:tcPr>
          <w:p w14:paraId="2FB61B92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有常态化应用，学生深度参与，活跃度高，教学效果突出；</w:t>
            </w:r>
          </w:p>
          <w:p w14:paraId="784C83A8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教师、学生成果丰富，校内外评价</w:t>
            </w:r>
            <w:r>
              <w:rPr>
                <w:rFonts w:ascii="仿宋_GB2312" w:eastAsia="仿宋_GB2312" w:hAnsi="Courier New" w:cs="Courier New"/>
                <w:sz w:val="28"/>
                <w:szCs w:val="28"/>
              </w:rPr>
              <w:t>好</w:t>
            </w: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；</w:t>
            </w:r>
          </w:p>
          <w:p w14:paraId="2A63B925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 w:hAnsi="Courier New" w:cs="Courier New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8"/>
                <w:szCs w:val="28"/>
              </w:rPr>
              <w:t>创新人才培养模式，提高学生的能力素质。</w:t>
            </w:r>
          </w:p>
        </w:tc>
      </w:tr>
      <w:tr w:rsidR="004C6B33" w14:paraId="281ED9C5" w14:textId="77777777">
        <w:trPr>
          <w:cantSplit/>
          <w:jc w:val="center"/>
        </w:trPr>
        <w:tc>
          <w:tcPr>
            <w:tcW w:w="1728" w:type="dxa"/>
            <w:vAlign w:val="center"/>
          </w:tcPr>
          <w:p w14:paraId="1A1B940A" w14:textId="77777777" w:rsidR="004C6B33" w:rsidRDefault="00805892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特色创新</w:t>
            </w:r>
          </w:p>
        </w:tc>
        <w:tc>
          <w:tcPr>
            <w:tcW w:w="5760" w:type="dxa"/>
            <w:vAlign w:val="center"/>
          </w:tcPr>
          <w:p w14:paraId="2F0AFCA8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在课程建设、教学实施、资源共享、机制创新等方面有特色；</w:t>
            </w:r>
          </w:p>
          <w:p w14:paraId="538B7546" w14:textId="77777777" w:rsidR="004C6B33" w:rsidRDefault="00805892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具有一定的示范推广价值。</w:t>
            </w:r>
          </w:p>
        </w:tc>
      </w:tr>
    </w:tbl>
    <w:p w14:paraId="42951E27" w14:textId="77777777" w:rsidR="004C6B33" w:rsidRDefault="004C6B33">
      <w:pPr>
        <w:spacing w:line="440" w:lineRule="exact"/>
        <w:ind w:firstLineChars="200" w:firstLine="480"/>
        <w:rPr>
          <w:rFonts w:ascii="仿宋_GB2312" w:eastAsia="仿宋_GB2312"/>
          <w:sz w:val="24"/>
        </w:rPr>
      </w:pPr>
    </w:p>
    <w:sectPr w:rsidR="004C6B33">
      <w:footerReference w:type="default" r:id="rId11"/>
      <w:type w:val="continuous"/>
      <w:pgSz w:w="11906" w:h="16838"/>
      <w:pgMar w:top="1440" w:right="1797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BF0A" w14:textId="77777777" w:rsidR="009E0802" w:rsidRDefault="009E0802">
      <w:r>
        <w:separator/>
      </w:r>
    </w:p>
  </w:endnote>
  <w:endnote w:type="continuationSeparator" w:id="0">
    <w:p w14:paraId="73112AFE" w14:textId="77777777" w:rsidR="009E0802" w:rsidRDefault="009E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743B" w14:textId="77777777" w:rsidR="004C6B33" w:rsidRDefault="0080589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A17EE" w:rsidRPr="001A17EE">
      <w:rPr>
        <w:noProof/>
        <w:lang w:val="zh-CN"/>
      </w:rPr>
      <w:t>-</w:t>
    </w:r>
    <w:r w:rsidR="001A17EE">
      <w:rPr>
        <w:noProof/>
      </w:rPr>
      <w:t xml:space="preserve"> 13 -</w:t>
    </w:r>
    <w:r>
      <w:fldChar w:fldCharType="end"/>
    </w:r>
  </w:p>
  <w:p w14:paraId="13EAD859" w14:textId="77777777" w:rsidR="004C6B33" w:rsidRDefault="004C6B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0DD87" w14:textId="77777777" w:rsidR="009E0802" w:rsidRDefault="009E0802">
      <w:r>
        <w:separator/>
      </w:r>
    </w:p>
  </w:footnote>
  <w:footnote w:type="continuationSeparator" w:id="0">
    <w:p w14:paraId="715DFB6A" w14:textId="77777777" w:rsidR="009E0802" w:rsidRDefault="009E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7016"/>
    <w:multiLevelType w:val="multilevel"/>
    <w:tmpl w:val="2A037016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33"/>
    <w:rsid w:val="001A17EE"/>
    <w:rsid w:val="003623A9"/>
    <w:rsid w:val="00411FF0"/>
    <w:rsid w:val="004C6B33"/>
    <w:rsid w:val="00734371"/>
    <w:rsid w:val="00805892"/>
    <w:rsid w:val="009E0802"/>
    <w:rsid w:val="00AA6236"/>
    <w:rsid w:val="00AB5AEF"/>
    <w:rsid w:val="00AF62AC"/>
    <w:rsid w:val="00CC53A5"/>
    <w:rsid w:val="00D14528"/>
    <w:rsid w:val="00D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859A88"/>
  <w15:docId w15:val="{F3847AF5-2C65-40F1-86DF-44E8085B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qFormat="1"/>
    <w:lsdException w:name="toc 3" w:semiHidden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qFormat/>
    <w:pPr>
      <w:spacing w:line="500" w:lineRule="exact"/>
    </w:pPr>
    <w:rPr>
      <w:rFonts w:ascii="宋体" w:hAnsi="宋体"/>
      <w:sz w:val="28"/>
    </w:rPr>
  </w:style>
  <w:style w:type="paragraph" w:styleId="a6">
    <w:name w:val="Body Text Indent"/>
    <w:basedOn w:val="a"/>
    <w:qFormat/>
    <w:pPr>
      <w:spacing w:after="120"/>
      <w:ind w:leftChars="200" w:left="420"/>
    </w:pPr>
  </w:style>
  <w:style w:type="paragraph" w:styleId="TOC3">
    <w:name w:val="toc 3"/>
    <w:basedOn w:val="a"/>
    <w:next w:val="a"/>
    <w:semiHidden/>
    <w:qFormat/>
    <w:pPr>
      <w:ind w:leftChars="400" w:left="840"/>
    </w:pPr>
  </w:style>
  <w:style w:type="paragraph" w:styleId="a7">
    <w:name w:val="Plain Text"/>
    <w:basedOn w:val="a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semiHidden/>
    <w:qFormat/>
    <w:pPr>
      <w:ind w:leftChars="200" w:left="420"/>
    </w:p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3"/>
    <w:next w:val="a3"/>
    <w:semiHidden/>
    <w:qFormat/>
    <w:rPr>
      <w:b/>
      <w:bCs/>
    </w:rPr>
  </w:style>
  <w:style w:type="paragraph" w:styleId="af">
    <w:name w:val="Body Text First Indent"/>
    <w:basedOn w:val="a5"/>
    <w:qFormat/>
    <w:pPr>
      <w:spacing w:after="120" w:line="240" w:lineRule="auto"/>
      <w:ind w:firstLineChars="100" w:firstLine="420"/>
    </w:pPr>
    <w:rPr>
      <w:rFonts w:ascii="Times New Roman" w:hAnsi="Times New Roman"/>
      <w:sz w:val="21"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qFormat/>
    <w:rPr>
      <w:sz w:val="21"/>
      <w:szCs w:val="21"/>
    </w:rPr>
  </w:style>
  <w:style w:type="character" w:customStyle="1" w:styleId="CharCharCharChar">
    <w:name w:val="Char Char Char Char"/>
    <w:qFormat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0">
    <w:name w:val="已访问的超链接1"/>
    <w:qFormat/>
    <w:rPr>
      <w:color w:val="800080"/>
      <w:u w:val="single"/>
    </w:rPr>
  </w:style>
  <w:style w:type="character" w:customStyle="1" w:styleId="14black1">
    <w:name w:val="14_black1"/>
    <w:qFormat/>
    <w:rPr>
      <w:color w:val="000000"/>
      <w:sz w:val="21"/>
      <w:szCs w:val="21"/>
    </w:rPr>
  </w:style>
  <w:style w:type="paragraph" w:customStyle="1" w:styleId="11">
    <w:name w:val="样式1"/>
    <w:basedOn w:val="4"/>
    <w:qFormat/>
    <w:pPr>
      <w:spacing w:before="40" w:after="50" w:line="300" w:lineRule="auto"/>
    </w:pPr>
    <w:rPr>
      <w:rFonts w:ascii="宋体" w:eastAsia="宋体" w:hAnsi="宋体"/>
      <w:sz w:val="24"/>
      <w:szCs w:val="24"/>
    </w:rPr>
  </w:style>
  <w:style w:type="paragraph" w:customStyle="1" w:styleId="Style32">
    <w:name w:val="_Style 32"/>
    <w:basedOn w:val="a"/>
    <w:next w:val="a7"/>
    <w:qFormat/>
    <w:rPr>
      <w:rFonts w:ascii="宋体" w:hAnsi="Courier New"/>
      <w:szCs w:val="20"/>
      <w:lang w:eastAsia="ko-KR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b">
    <w:name w:val="页脚 字符"/>
    <w:link w:val="aa"/>
    <w:uiPriority w:val="99"/>
    <w:qFormat/>
    <w:rPr>
      <w:kern w:val="2"/>
      <w:sz w:val="18"/>
      <w:szCs w:val="18"/>
    </w:rPr>
  </w:style>
  <w:style w:type="paragraph" w:customStyle="1" w:styleId="13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4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21">
    <w:name w:val="列出段落2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duyun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duyun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733FA7-2776-41DE-8C89-6E9AD721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346</Words>
  <Characters>1978</Characters>
  <Application>Microsoft Office Word</Application>
  <DocSecurity>0</DocSecurity>
  <Lines>16</Lines>
  <Paragraphs>4</Paragraphs>
  <ScaleCrop>false</ScaleCrop>
  <Company>net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全国多媒体教育软件大奖赛</dc:title>
  <dc:creator>sf</dc:creator>
  <cp:lastModifiedBy>Le'novo</cp:lastModifiedBy>
  <cp:revision>2</cp:revision>
  <cp:lastPrinted>2019-01-21T02:24:00Z</cp:lastPrinted>
  <dcterms:created xsi:type="dcterms:W3CDTF">2020-05-15T04:23:00Z</dcterms:created>
  <dcterms:modified xsi:type="dcterms:W3CDTF">2020-05-15T04:23:00Z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