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406"/>
        <w:tblW w:w="12799" w:type="dxa"/>
        <w:tblLook w:val="04A0" w:firstRow="1" w:lastRow="0" w:firstColumn="1" w:lastColumn="0" w:noHBand="0" w:noVBand="1"/>
      </w:tblPr>
      <w:tblGrid>
        <w:gridCol w:w="1873"/>
        <w:gridCol w:w="1873"/>
        <w:gridCol w:w="1604"/>
        <w:gridCol w:w="1852"/>
        <w:gridCol w:w="2016"/>
        <w:gridCol w:w="1770"/>
        <w:gridCol w:w="1811"/>
      </w:tblGrid>
      <w:tr w:rsidR="00416328" w:rsidRPr="00416328" w14:paraId="4F29A6C7" w14:textId="77777777" w:rsidTr="00C257CF">
        <w:trPr>
          <w:trHeight w:val="61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13954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4163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学校类别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13922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4163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录取批次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9C396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4163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学校代码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14376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4163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5C3E8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4163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学校所在县区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98468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4163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缺额计划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95DA1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4163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416328" w:rsidRPr="00416328" w14:paraId="460F7B48" w14:textId="77777777" w:rsidTr="00C257CF">
        <w:trPr>
          <w:trHeight w:val="559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01077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市示范高中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4557D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第三批次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04EFE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30AB1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淮南十三中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DE66B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八公山区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D609B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FC399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统招计划</w:t>
            </w:r>
          </w:p>
        </w:tc>
      </w:tr>
      <w:tr w:rsidR="00416328" w:rsidRPr="00416328" w14:paraId="501C0561" w14:textId="77777777" w:rsidTr="00C257CF">
        <w:trPr>
          <w:trHeight w:val="559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9438F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市示范高中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1ACF4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第三批次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4C49E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788D0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淮南二十一中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85BDF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潘集区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943DB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CEF7A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统招计划</w:t>
            </w:r>
          </w:p>
        </w:tc>
      </w:tr>
      <w:tr w:rsidR="00416328" w:rsidRPr="00416328" w14:paraId="1F6C5962" w14:textId="77777777" w:rsidTr="00C257CF">
        <w:trPr>
          <w:trHeight w:val="559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74B9A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市示范高中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C4C54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第三批次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9163E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73FA9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淮南二十八中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2090A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毛集实验区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1ABE1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BE27C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统招计划</w:t>
            </w:r>
          </w:p>
        </w:tc>
      </w:tr>
      <w:tr w:rsidR="00416328" w:rsidRPr="00416328" w14:paraId="02A6475E" w14:textId="77777777" w:rsidTr="00C257CF">
        <w:trPr>
          <w:trHeight w:val="559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DD022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一般普通高中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65F6D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第四批次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79F7C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E0514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淮南十四中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5B07A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大通区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FF47D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333C7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统招计划</w:t>
            </w:r>
          </w:p>
        </w:tc>
      </w:tr>
      <w:tr w:rsidR="00416328" w:rsidRPr="00416328" w14:paraId="3D243680" w14:textId="77777777" w:rsidTr="00C257CF">
        <w:trPr>
          <w:trHeight w:val="559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C8E1B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一般普通高中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47B0D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第四批次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17903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C5961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淮南十六中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DD0A7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谢家集区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A7E84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484B6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统招计划</w:t>
            </w:r>
          </w:p>
        </w:tc>
      </w:tr>
      <w:tr w:rsidR="00416328" w:rsidRPr="00416328" w14:paraId="3B4F4432" w14:textId="77777777" w:rsidTr="00C257CF">
        <w:trPr>
          <w:trHeight w:val="559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B940F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一般普通高中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BC8D5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第四批次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474DD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401D2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崇文中学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6D6B1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田家庵</w:t>
            </w: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71274" w14:textId="77777777" w:rsidR="00416328" w:rsidRPr="00416328" w:rsidRDefault="00416328" w:rsidP="00C257C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BB0EC" w14:textId="77777777" w:rsidR="00416328" w:rsidRPr="00416328" w:rsidRDefault="00416328" w:rsidP="00C257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1632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统招计划</w:t>
            </w:r>
          </w:p>
        </w:tc>
      </w:tr>
    </w:tbl>
    <w:p w14:paraId="270C9FAC" w14:textId="77777777" w:rsidR="00C257CF" w:rsidRDefault="00930959" w:rsidP="00C257CF">
      <w:pPr>
        <w:jc w:val="left"/>
        <w:rPr>
          <w:rFonts w:ascii="黑体" w:eastAsia="黑体" w:hAnsi="黑体"/>
          <w:b/>
          <w:bCs/>
          <w:sz w:val="36"/>
          <w:szCs w:val="36"/>
        </w:rPr>
      </w:pPr>
      <w:r w:rsidRPr="00C257CF">
        <w:rPr>
          <w:rFonts w:ascii="黑体" w:eastAsia="黑体" w:hAnsi="黑体" w:hint="eastAsia"/>
          <w:bCs/>
          <w:sz w:val="30"/>
          <w:szCs w:val="30"/>
        </w:rPr>
        <w:t>附件</w:t>
      </w:r>
      <w:r w:rsidRPr="00C257CF">
        <w:rPr>
          <w:rFonts w:ascii="黑体" w:eastAsia="黑体" w:hAnsi="黑体"/>
          <w:bCs/>
          <w:sz w:val="30"/>
          <w:szCs w:val="30"/>
        </w:rPr>
        <w:t>1</w:t>
      </w:r>
    </w:p>
    <w:p w14:paraId="4BB72491" w14:textId="79AE1947" w:rsidR="00416328" w:rsidRPr="00416328" w:rsidRDefault="00416328" w:rsidP="00930959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416328">
        <w:rPr>
          <w:rFonts w:ascii="黑体" w:eastAsia="黑体" w:hAnsi="黑体" w:hint="eastAsia"/>
          <w:b/>
          <w:bCs/>
          <w:sz w:val="36"/>
          <w:szCs w:val="36"/>
        </w:rPr>
        <w:t>淮南市</w:t>
      </w:r>
      <w:r w:rsidRPr="00416328">
        <w:rPr>
          <w:rFonts w:ascii="黑体" w:eastAsia="黑体" w:hAnsi="黑体"/>
          <w:b/>
          <w:bCs/>
          <w:sz w:val="36"/>
          <w:szCs w:val="36"/>
        </w:rPr>
        <w:t>2020年普通高中补录征集志愿缺额计划</w:t>
      </w:r>
    </w:p>
    <w:p w14:paraId="72ED9586" w14:textId="77777777" w:rsidR="00416328" w:rsidRPr="00416328" w:rsidRDefault="00416328" w:rsidP="00416328">
      <w:pPr>
        <w:widowControl/>
        <w:shd w:val="clear" w:color="auto" w:fill="FFFFFF"/>
        <w:ind w:firstLine="2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1632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备注：</w:t>
      </w:r>
    </w:p>
    <w:p w14:paraId="1F8E24BA" w14:textId="77777777" w:rsidR="00416328" w:rsidRPr="00416328" w:rsidRDefault="00416328" w:rsidP="00416328">
      <w:pPr>
        <w:widowControl/>
        <w:shd w:val="clear" w:color="auto" w:fill="FFFFFF"/>
        <w:ind w:firstLine="2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1632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       1.</w:t>
      </w:r>
      <w:r w:rsidRPr="0041632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不在本表所列范围的招生学校，不具有补录资格。</w:t>
      </w:r>
    </w:p>
    <w:p w14:paraId="2B23AE8A" w14:textId="77777777" w:rsidR="00416328" w:rsidRPr="00416328" w:rsidRDefault="00416328" w:rsidP="0041632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1632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          2.</w:t>
      </w:r>
      <w:r w:rsidRPr="0041632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各普通高中均无权录取计划和政策规定以外的考生。</w:t>
      </w:r>
      <w:bookmarkStart w:id="0" w:name="_GoBack"/>
      <w:bookmarkEnd w:id="0"/>
    </w:p>
    <w:p w14:paraId="7C46D9AA" w14:textId="789BEE5C" w:rsidR="00416328" w:rsidRPr="00416328" w:rsidRDefault="00416328" w:rsidP="0041632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1632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          3.</w:t>
      </w:r>
      <w:r w:rsidRPr="0041632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考生补录后，应在规定时间内到被录取学校办理报到注册手续，逾期后果自负。</w:t>
      </w:r>
    </w:p>
    <w:sectPr w:rsidR="00416328" w:rsidRPr="00416328" w:rsidSect="004163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6A34" w14:textId="77777777" w:rsidR="00743660" w:rsidRDefault="00743660" w:rsidP="00930959">
      <w:r>
        <w:separator/>
      </w:r>
    </w:p>
  </w:endnote>
  <w:endnote w:type="continuationSeparator" w:id="0">
    <w:p w14:paraId="62D7B230" w14:textId="77777777" w:rsidR="00743660" w:rsidRDefault="00743660" w:rsidP="0093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754F" w14:textId="77777777" w:rsidR="00743660" w:rsidRDefault="00743660" w:rsidP="00930959">
      <w:r>
        <w:separator/>
      </w:r>
    </w:p>
  </w:footnote>
  <w:footnote w:type="continuationSeparator" w:id="0">
    <w:p w14:paraId="062B1E32" w14:textId="77777777" w:rsidR="00743660" w:rsidRDefault="00743660" w:rsidP="0093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15"/>
    <w:rsid w:val="00106D15"/>
    <w:rsid w:val="00416328"/>
    <w:rsid w:val="00667418"/>
    <w:rsid w:val="00743660"/>
    <w:rsid w:val="00783AD9"/>
    <w:rsid w:val="00930959"/>
    <w:rsid w:val="00C257CF"/>
    <w:rsid w:val="00C33037"/>
    <w:rsid w:val="00C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51112"/>
  <w15:chartTrackingRefBased/>
  <w15:docId w15:val="{1484298E-6D5C-460A-871C-AD737E9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9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HnzbZkYzyW7U</dc:creator>
  <cp:keywords/>
  <dc:description/>
  <cp:lastModifiedBy>HNZBYSG</cp:lastModifiedBy>
  <cp:revision>4</cp:revision>
  <cp:lastPrinted>2020-08-19T00:51:00Z</cp:lastPrinted>
  <dcterms:created xsi:type="dcterms:W3CDTF">2020-08-18T06:45:00Z</dcterms:created>
  <dcterms:modified xsi:type="dcterms:W3CDTF">2020-08-19T01:02:00Z</dcterms:modified>
</cp:coreProperties>
</file>